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编号LZ2022-15YW的医师鞋项目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2022年8月5日14:30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203双真皮材质医师鞋的采购，其中男鞋83双、女鞋120双。</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2022年8月5日12:00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（四）产品/</w:t>
      </w:r>
      <w:r>
        <w:rPr>
          <w:rFonts w:hint="eastAsia" w:ascii="仿宋_GB2312" w:hAnsi="仿宋_GB2312" w:eastAsia="仿宋_GB2312" w:cs="仿宋_GB2312"/>
          <w:b/>
          <w:bCs/>
          <w:color w:val="auto"/>
          <w:sz w:val="32"/>
          <w:szCs w:val="32"/>
          <w:lang w:val="en-US" w:eastAsia="zh-CN"/>
        </w:rPr>
        <w:t>服务优势说明</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自定义格式A4纸反正面打印的《产品/服务优势说明》4份</w:t>
      </w:r>
      <w:r>
        <w:rPr>
          <w:rFonts w:hint="eastAsia" w:ascii="仿宋_GB2312" w:hAnsi="仿宋_GB2312" w:eastAsia="仿宋_GB2312" w:cs="仿宋_GB2312"/>
          <w:b w:val="0"/>
          <w:bCs w:val="0"/>
          <w:sz w:val="32"/>
          <w:szCs w:val="32"/>
          <w:lang w:val="en-US" w:eastAsia="zh-CN"/>
        </w:rPr>
        <w:t>（每份使用不超过3张A4纸）</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（六）实物样品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提供医师鞋男鞋、女鞋各一双。</w:t>
      </w:r>
      <w:bookmarkStart w:id="0" w:name="_GoBack"/>
      <w:bookmarkEnd w:id="0"/>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以上（一）至（五）严格按照要求的种类、数量、顺序整理为一套资料（禁止乱提供非本函要求的资料），每页加盖参与公司的红章，使用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2022年8月2日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13"/>
          <w:szCs w:val="13"/>
          <w:lang w:val="en-US" w:eastAsia="zh-CN"/>
        </w:rPr>
        <w:br w:type="page"/>
      </w: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lang w:val="en-US" w:eastAsia="zh-CN"/>
        </w:rPr>
        <w:t>报价单</w:t>
      </w:r>
    </w:p>
    <w:tbl>
      <w:tblPr>
        <w:tblStyle w:val="11"/>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1065"/>
        <w:gridCol w:w="1590"/>
        <w:gridCol w:w="187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106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单位</w:t>
            </w:r>
          </w:p>
        </w:tc>
        <w:tc>
          <w:tcPr>
            <w:tcW w:w="1590"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c>
          <w:tcPr>
            <w:tcW w:w="18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c>
          <w:tcPr>
            <w:tcW w:w="21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医师鞋男鞋</w:t>
            </w:r>
          </w:p>
        </w:tc>
        <w:tc>
          <w:tcPr>
            <w:tcW w:w="106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双</w:t>
            </w:r>
          </w:p>
        </w:tc>
        <w:tc>
          <w:tcPr>
            <w:tcW w:w="1590"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83</w:t>
            </w:r>
          </w:p>
        </w:tc>
        <w:tc>
          <w:tcPr>
            <w:tcW w:w="18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rPr>
            </w:pPr>
          </w:p>
        </w:tc>
        <w:tc>
          <w:tcPr>
            <w:tcW w:w="21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8"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医师鞋女鞋</w:t>
            </w:r>
          </w:p>
        </w:tc>
        <w:tc>
          <w:tcPr>
            <w:tcW w:w="106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双</w:t>
            </w:r>
          </w:p>
        </w:tc>
        <w:tc>
          <w:tcPr>
            <w:tcW w:w="1590"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120</w:t>
            </w:r>
          </w:p>
        </w:tc>
        <w:tc>
          <w:tcPr>
            <w:tcW w:w="18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rPr>
            </w:pPr>
          </w:p>
        </w:tc>
        <w:tc>
          <w:tcPr>
            <w:tcW w:w="21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val="0"/>
                <w:bCs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8" w:type="dxa"/>
            <w:gridSpan w:val="4"/>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2175" w:type="dxa"/>
            <w:vAlign w:val="center"/>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center"/>
              <w:textAlignment w:val="auto"/>
              <w:rPr>
                <w:rFonts w:hint="eastAsia" w:ascii="仿宋_GB2312" w:hAnsi="仿宋_GB2312" w:eastAsia="仿宋_GB2312" w:cs="仿宋_GB2312"/>
                <w:b/>
                <w:bCs/>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5" w:hRule="atLeast"/>
        </w:trPr>
        <w:tc>
          <w:tcPr>
            <w:tcW w:w="8533" w:type="dxa"/>
            <w:gridSpan w:val="5"/>
            <w:vAlign w:val="top"/>
          </w:tcPr>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关于医师鞋材质和三包服务的说明：</w:t>
            </w:r>
          </w:p>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jc w:val="both"/>
              <w:textAlignment w:val="auto"/>
              <w:rPr>
                <w:rFonts w:hint="eastAsia" w:ascii="仿宋_GB2312" w:hAnsi="仿宋_GB2312" w:eastAsia="仿宋_GB2312" w:cs="仿宋_GB2312"/>
                <w:b w:val="0"/>
                <w:bCs w:val="0"/>
                <w:sz w:val="24"/>
                <w:szCs w:val="24"/>
                <w:vertAlign w:val="baseline"/>
                <w:lang w:val="en-US" w:eastAsia="zh-CN"/>
              </w:rPr>
            </w:pPr>
          </w:p>
        </w:tc>
      </w:tr>
    </w:tbl>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参与供应商盖章：</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6933336"/>
    <w:rsid w:val="072E50C6"/>
    <w:rsid w:val="088966EE"/>
    <w:rsid w:val="09467AB2"/>
    <w:rsid w:val="0A5B73EA"/>
    <w:rsid w:val="0A7105F0"/>
    <w:rsid w:val="0AE47B1E"/>
    <w:rsid w:val="0B50556E"/>
    <w:rsid w:val="0BC2087A"/>
    <w:rsid w:val="0C0E2D62"/>
    <w:rsid w:val="0D0328AB"/>
    <w:rsid w:val="0D224F88"/>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4573E3"/>
    <w:rsid w:val="21A437E9"/>
    <w:rsid w:val="21E03505"/>
    <w:rsid w:val="21F44340"/>
    <w:rsid w:val="23597745"/>
    <w:rsid w:val="24314357"/>
    <w:rsid w:val="27C129C2"/>
    <w:rsid w:val="28460323"/>
    <w:rsid w:val="29B47B51"/>
    <w:rsid w:val="2BC4525D"/>
    <w:rsid w:val="2BF70ED7"/>
    <w:rsid w:val="2D067FF6"/>
    <w:rsid w:val="2D453ECC"/>
    <w:rsid w:val="2DAA36BF"/>
    <w:rsid w:val="2E127BEC"/>
    <w:rsid w:val="2ED737AD"/>
    <w:rsid w:val="30BA749B"/>
    <w:rsid w:val="326C6156"/>
    <w:rsid w:val="32EB18B3"/>
    <w:rsid w:val="33B8159B"/>
    <w:rsid w:val="33DD3CC2"/>
    <w:rsid w:val="349D7AB3"/>
    <w:rsid w:val="34C424EB"/>
    <w:rsid w:val="3507227E"/>
    <w:rsid w:val="351046E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EE3FCD"/>
    <w:rsid w:val="5D0A749E"/>
    <w:rsid w:val="5D59659E"/>
    <w:rsid w:val="5D9B7C91"/>
    <w:rsid w:val="5DA24171"/>
    <w:rsid w:val="5EC42E35"/>
    <w:rsid w:val="618A062A"/>
    <w:rsid w:val="639C74DA"/>
    <w:rsid w:val="63CB7229"/>
    <w:rsid w:val="64F07963"/>
    <w:rsid w:val="66E05971"/>
    <w:rsid w:val="670B1023"/>
    <w:rsid w:val="67546B91"/>
    <w:rsid w:val="67782713"/>
    <w:rsid w:val="69252342"/>
    <w:rsid w:val="69CB420D"/>
    <w:rsid w:val="69D86BC2"/>
    <w:rsid w:val="6A8A60CE"/>
    <w:rsid w:val="6B870862"/>
    <w:rsid w:val="6BAB4EF0"/>
    <w:rsid w:val="6D373CB7"/>
    <w:rsid w:val="6DF6410C"/>
    <w:rsid w:val="6E955349"/>
    <w:rsid w:val="719C3E05"/>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2022-08-03T05:43:41Z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